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7243"/>
        <w:gridCol w:w="7327"/>
      </w:tblGrid>
      <w:tr w:rsidR="000E394C" w:rsidRPr="00B80599" w:rsidTr="0078221D">
        <w:tc>
          <w:tcPr>
            <w:tcW w:w="7358" w:type="dxa"/>
          </w:tcPr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111"/>
            </w:tblGrid>
            <w:tr w:rsidR="00D43658" w:rsidRPr="00B80599" w:rsidTr="00AC426A">
              <w:trPr>
                <w:trHeight w:val="851"/>
              </w:trPr>
              <w:tc>
                <w:tcPr>
                  <w:tcW w:w="7197" w:type="dxa"/>
                  <w:shd w:val="clear" w:color="auto" w:fill="auto"/>
                </w:tcPr>
                <w:p w:rsidR="00D43658" w:rsidRPr="00B80599" w:rsidRDefault="00D43658" w:rsidP="00B1671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8059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ПРИЛОЖЕНИЕ № </w:t>
                  </w:r>
                  <w:r w:rsidR="00A97C4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  <w:p w:rsidR="00D43658" w:rsidRPr="00B80599" w:rsidRDefault="00D43658" w:rsidP="00B1671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8059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к постановлению администрации </w:t>
                  </w:r>
                </w:p>
                <w:p w:rsidR="00D43658" w:rsidRPr="00B80599" w:rsidRDefault="00D43658" w:rsidP="00B1671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8059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Анивского городского округа</w:t>
                  </w:r>
                </w:p>
                <w:p w:rsidR="00D43658" w:rsidRPr="00B80599" w:rsidRDefault="00D43658" w:rsidP="00AC426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8059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от </w:t>
                  </w:r>
                  <w:r w:rsidR="00AC426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27 декабря 2024 г. № 4720-па</w:t>
                  </w:r>
                  <w:bookmarkStart w:id="0" w:name="_GoBack"/>
                  <w:bookmarkEnd w:id="0"/>
                </w:p>
              </w:tc>
            </w:tr>
          </w:tbl>
          <w:p w:rsidR="00D43658" w:rsidRPr="00B80599" w:rsidRDefault="00D43658" w:rsidP="00D4365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394C" w:rsidRPr="00B80599" w:rsidRDefault="00F85E36" w:rsidP="00D4365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>ПРИЛОЖЕНИЕ № 4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>к муниципальной Программе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 xml:space="preserve">«Обеспечение населения муниципального образования 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 xml:space="preserve">«Анивский городской округ» качественными услугами 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>жилищно-коммунального хозяйства»,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 xml:space="preserve"> утвержденной постановлением</w:t>
            </w:r>
          </w:p>
          <w:p w:rsidR="000E394C" w:rsidRPr="00B80599" w:rsidRDefault="000E394C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>администрации Анивского городского округа</w:t>
            </w:r>
          </w:p>
          <w:p w:rsidR="000E394C" w:rsidRPr="00B80599" w:rsidRDefault="000E394C" w:rsidP="00D43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>от 0</w:t>
            </w:r>
            <w:r w:rsidR="00F85E36" w:rsidRPr="00B8059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 xml:space="preserve"> августа 201</w:t>
            </w:r>
            <w:r w:rsidR="00F85E36" w:rsidRPr="00B80599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B80599">
              <w:rPr>
                <w:rFonts w:ascii="Times New Roman" w:hAnsi="Times New Roman"/>
                <w:bCs/>
                <w:sz w:val="24"/>
                <w:szCs w:val="24"/>
              </w:rPr>
              <w:t xml:space="preserve"> года № </w:t>
            </w:r>
            <w:r w:rsidR="00D43658" w:rsidRPr="00B80599">
              <w:rPr>
                <w:rFonts w:ascii="Times New Roman" w:hAnsi="Times New Roman"/>
                <w:bCs/>
                <w:sz w:val="24"/>
                <w:szCs w:val="24"/>
              </w:rPr>
              <w:t>1490-па</w:t>
            </w:r>
          </w:p>
        </w:tc>
      </w:tr>
    </w:tbl>
    <w:p w:rsidR="003C1299" w:rsidRPr="00B80599" w:rsidRDefault="003C1299" w:rsidP="003C129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80599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3C1299" w:rsidRPr="00B80599" w:rsidRDefault="003C1299" w:rsidP="00D4365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B80599">
        <w:rPr>
          <w:rFonts w:ascii="Times New Roman" w:hAnsi="Times New Roman"/>
          <w:b/>
          <w:sz w:val="24"/>
          <w:szCs w:val="24"/>
        </w:rPr>
        <w:t>об индикаторах (показателях) муниципальной Программы и их значениях</w:t>
      </w:r>
    </w:p>
    <w:tbl>
      <w:tblPr>
        <w:tblW w:w="15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4"/>
        <w:gridCol w:w="5762"/>
        <w:gridCol w:w="1380"/>
        <w:gridCol w:w="1247"/>
        <w:gridCol w:w="849"/>
        <w:gridCol w:w="854"/>
        <w:gridCol w:w="860"/>
        <w:gridCol w:w="865"/>
        <w:gridCol w:w="838"/>
        <w:gridCol w:w="801"/>
        <w:gridCol w:w="801"/>
      </w:tblGrid>
      <w:tr w:rsidR="00884256" w:rsidRPr="00B80599" w:rsidTr="00480B3E">
        <w:tc>
          <w:tcPr>
            <w:tcW w:w="754" w:type="dxa"/>
            <w:vMerge w:val="restart"/>
          </w:tcPr>
          <w:p w:rsidR="00884256" w:rsidRPr="00B80599" w:rsidRDefault="00884256" w:rsidP="005B7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884256" w:rsidRPr="00B80599" w:rsidRDefault="00884256" w:rsidP="005B7E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5762" w:type="dxa"/>
            <w:vMerge w:val="restart"/>
          </w:tcPr>
          <w:p w:rsidR="00884256" w:rsidRPr="00B80599" w:rsidRDefault="00884256" w:rsidP="00F85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 xml:space="preserve">Наименование целевого индикатора </w:t>
            </w:r>
          </w:p>
          <w:p w:rsidR="00884256" w:rsidRPr="00B80599" w:rsidRDefault="00884256" w:rsidP="00F85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(показателя)</w:t>
            </w:r>
          </w:p>
        </w:tc>
        <w:tc>
          <w:tcPr>
            <w:tcW w:w="1380" w:type="dxa"/>
            <w:vMerge w:val="restart"/>
            <w:vAlign w:val="center"/>
          </w:tcPr>
          <w:p w:rsidR="00884256" w:rsidRPr="00B80599" w:rsidRDefault="00884256" w:rsidP="00F85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884256" w:rsidRPr="00B80599" w:rsidRDefault="00884256" w:rsidP="00F85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115" w:type="dxa"/>
            <w:gridSpan w:val="8"/>
          </w:tcPr>
          <w:p w:rsidR="00884256" w:rsidRPr="00B80599" w:rsidRDefault="00884256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 w:rsidR="00884256" w:rsidRPr="00B80599" w:rsidTr="00884256">
        <w:trPr>
          <w:trHeight w:val="196"/>
        </w:trPr>
        <w:tc>
          <w:tcPr>
            <w:tcW w:w="754" w:type="dxa"/>
            <w:vMerge/>
            <w:vAlign w:val="center"/>
          </w:tcPr>
          <w:p w:rsidR="00884256" w:rsidRPr="00B80599" w:rsidRDefault="00884256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2" w:type="dxa"/>
            <w:vMerge/>
            <w:vAlign w:val="center"/>
          </w:tcPr>
          <w:p w:rsidR="00884256" w:rsidRPr="00B80599" w:rsidRDefault="00884256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884256" w:rsidRPr="00B80599" w:rsidRDefault="00884256" w:rsidP="007822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884256" w:rsidRPr="00B80599" w:rsidRDefault="00884256" w:rsidP="0078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78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38" w:type="dxa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01" w:type="dxa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01" w:type="dxa"/>
          </w:tcPr>
          <w:p w:rsidR="00884256" w:rsidRPr="00B80599" w:rsidRDefault="00884256" w:rsidP="004E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884256" w:rsidRPr="00B80599" w:rsidTr="009C4740">
        <w:trPr>
          <w:trHeight w:val="196"/>
        </w:trPr>
        <w:tc>
          <w:tcPr>
            <w:tcW w:w="15011" w:type="dxa"/>
            <w:gridSpan w:val="11"/>
            <w:vAlign w:val="center"/>
          </w:tcPr>
          <w:p w:rsidR="00884256" w:rsidRPr="00B80599" w:rsidRDefault="00884256" w:rsidP="00BA61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>Подпрограмма № 1</w:t>
            </w:r>
          </w:p>
          <w:p w:rsidR="00884256" w:rsidRPr="00B80599" w:rsidRDefault="00884256" w:rsidP="00BA61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>«Создание безопасных и комфортных условий проживания граждан на территории Анивского городского округа»</w:t>
            </w:r>
          </w:p>
        </w:tc>
      </w:tr>
      <w:tr w:rsidR="00884256" w:rsidRPr="00B80599" w:rsidTr="00091188">
        <w:trPr>
          <w:trHeight w:val="1106"/>
        </w:trPr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общей площади капитально отремонтированных многоквартирных домов в общей площади многоквартирных домов, построенных до 2000 года, начиная с 2013 года, нарастающим итогом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80,7</w:t>
            </w:r>
          </w:p>
        </w:tc>
        <w:tc>
          <w:tcPr>
            <w:tcW w:w="801" w:type="dxa"/>
            <w:vAlign w:val="center"/>
          </w:tcPr>
          <w:p w:rsidR="00884256" w:rsidRPr="00B80599" w:rsidRDefault="000322E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801" w:type="dxa"/>
            <w:vAlign w:val="center"/>
          </w:tcPr>
          <w:p w:rsidR="00884256" w:rsidRPr="00B80599" w:rsidRDefault="000322E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4256" w:rsidRPr="00B80599" w:rsidTr="00091188">
        <w:trPr>
          <w:trHeight w:val="1106"/>
        </w:trPr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многоквартирных домов, в которых проведен ремонт отдельных элементов общего имущества от количества многоквартирных домов, в которых запланирован ремонт отдельных элементов общего имущества в отчетном периоде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8" w:type="dxa"/>
            <w:vAlign w:val="center"/>
          </w:tcPr>
          <w:p w:rsidR="00884256" w:rsidRPr="00B80599" w:rsidRDefault="00B80599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</w:t>
            </w:r>
            <w:r w:rsidR="00884256"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1" w:type="dxa"/>
            <w:vAlign w:val="center"/>
          </w:tcPr>
          <w:p w:rsidR="00884256" w:rsidRPr="00B80599" w:rsidRDefault="000460E2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1" w:type="dxa"/>
            <w:vAlign w:val="center"/>
          </w:tcPr>
          <w:p w:rsidR="00884256" w:rsidRPr="00B80599" w:rsidRDefault="000460E2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4256" w:rsidRPr="00B80599" w:rsidTr="00091188">
        <w:trPr>
          <w:trHeight w:val="562"/>
        </w:trPr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территорий общественного самоуправления со статусом юридического лица, нарастающим итогом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884256" w:rsidRPr="00B80599" w:rsidRDefault="00884256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884256" w:rsidRPr="00B80599" w:rsidRDefault="00860482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60482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60482" w:rsidP="0088425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84256" w:rsidRPr="00B80599" w:rsidTr="00CA2FD7">
        <w:tc>
          <w:tcPr>
            <w:tcW w:w="15011" w:type="dxa"/>
            <w:gridSpan w:val="11"/>
            <w:shd w:val="clear" w:color="auto" w:fill="auto"/>
          </w:tcPr>
          <w:p w:rsidR="00884256" w:rsidRPr="00B80599" w:rsidRDefault="00884256" w:rsidP="00BA61D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>Подпрограмма № 2 «Создание условий для обеспечения качественными коммунальными услугами потребителей Анивского городского округа»</w:t>
            </w:r>
          </w:p>
        </w:tc>
      </w:tr>
      <w:tr w:rsidR="007C7751" w:rsidRPr="00B80599" w:rsidTr="00B30044">
        <w:tc>
          <w:tcPr>
            <w:tcW w:w="754" w:type="dxa"/>
          </w:tcPr>
          <w:p w:rsidR="007C7751" w:rsidRPr="00B80599" w:rsidRDefault="007C7751" w:rsidP="007C77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7C7751" w:rsidRPr="00B80599" w:rsidRDefault="007C7751" w:rsidP="007C775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 xml:space="preserve">Количество строящихся и реконструируемых объектов 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7C7751" w:rsidRPr="00B80599" w:rsidRDefault="007C7751" w:rsidP="007C77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7C7751" w:rsidRPr="00B80599" w:rsidTr="00B30044">
        <w:tc>
          <w:tcPr>
            <w:tcW w:w="754" w:type="dxa"/>
          </w:tcPr>
          <w:p w:rsidR="007C7751" w:rsidRPr="00B80599" w:rsidRDefault="007C7751" w:rsidP="007C77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4а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7C7751" w:rsidRPr="00B80599" w:rsidRDefault="000460E2" w:rsidP="007C775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Созданы объекты в рамках концессионных соглашений (котельные)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7C7751" w:rsidRPr="00B80599" w:rsidRDefault="007C7751" w:rsidP="007C77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7C7751" w:rsidRPr="00B80599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7C7751" w:rsidRPr="007C7751" w:rsidRDefault="00860482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7C7751" w:rsidRPr="007C7751" w:rsidRDefault="00860482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7C7751" w:rsidRPr="007C7751" w:rsidRDefault="007C7751" w:rsidP="007C775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аварий на инженерных сетях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884256" w:rsidRPr="00B80599" w:rsidRDefault="00860482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60482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60482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убыточных предприятий жилищно-коммунального хозяйства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884256" w:rsidRPr="00B80599" w:rsidRDefault="000322E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0322E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84256"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отремонтированных и реконструированных объектов электроснабжения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ЛЭП 0,4 кВ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километры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7а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отремонтированных и реконструированных объектов газоснабжения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километры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884256" w:rsidRPr="00B80599" w:rsidTr="00B30044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7б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приобретенного, установленного оборудования и комплектующих для оборудования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80599" w:rsidRPr="00B80599" w:rsidTr="00B30044">
        <w:tc>
          <w:tcPr>
            <w:tcW w:w="754" w:type="dxa"/>
          </w:tcPr>
          <w:p w:rsidR="00B80599" w:rsidRPr="00C214A2" w:rsidRDefault="00B80599" w:rsidP="00B805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7в</w:t>
            </w:r>
          </w:p>
        </w:tc>
        <w:tc>
          <w:tcPr>
            <w:tcW w:w="5762" w:type="dxa"/>
            <w:vAlign w:val="center"/>
          </w:tcPr>
          <w:p w:rsidR="00B80599" w:rsidRPr="00C214A2" w:rsidRDefault="00B80599" w:rsidP="00B80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Количество отремонтированных и реконструированных ЛЭП 0,4 - 35 кВ</w:t>
            </w:r>
          </w:p>
          <w:p w:rsidR="00B80599" w:rsidRPr="00C214A2" w:rsidRDefault="00B80599" w:rsidP="00B805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 w:rsidR="00B80599" w:rsidRPr="00C214A2" w:rsidRDefault="00B80599" w:rsidP="00B805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километ-ры</w:t>
            </w:r>
          </w:p>
        </w:tc>
        <w:tc>
          <w:tcPr>
            <w:tcW w:w="1247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49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0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5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38" w:type="dxa"/>
            <w:vAlign w:val="center"/>
          </w:tcPr>
          <w:p w:rsidR="00B80599" w:rsidRPr="00C214A2" w:rsidRDefault="0086048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801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801" w:type="dxa"/>
            <w:vAlign w:val="center"/>
          </w:tcPr>
          <w:p w:rsidR="00B80599" w:rsidRPr="00C214A2" w:rsidRDefault="00B80599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4A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460E2" w:rsidRPr="00B80599" w:rsidTr="00B30044">
        <w:tc>
          <w:tcPr>
            <w:tcW w:w="754" w:type="dxa"/>
          </w:tcPr>
          <w:p w:rsidR="000460E2" w:rsidRPr="00C214A2" w:rsidRDefault="000460E2" w:rsidP="00B805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7г</w:t>
            </w:r>
          </w:p>
        </w:tc>
        <w:tc>
          <w:tcPr>
            <w:tcW w:w="5762" w:type="dxa"/>
            <w:vAlign w:val="center"/>
          </w:tcPr>
          <w:p w:rsidR="000460E2" w:rsidRPr="00C214A2" w:rsidRDefault="000460E2" w:rsidP="00B80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0E2">
              <w:rPr>
                <w:rFonts w:ascii="Times New Roman" w:hAnsi="Times New Roman"/>
                <w:sz w:val="24"/>
                <w:szCs w:val="24"/>
              </w:rPr>
              <w:t>Доля сетей газоснабжения, функционирующих в соответствии с нормами действующего законодательства</w:t>
            </w:r>
          </w:p>
        </w:tc>
        <w:tc>
          <w:tcPr>
            <w:tcW w:w="1380" w:type="dxa"/>
            <w:vAlign w:val="center"/>
          </w:tcPr>
          <w:p w:rsidR="000460E2" w:rsidRPr="00C214A2" w:rsidRDefault="000460E2" w:rsidP="00B805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49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4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0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65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38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01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01" w:type="dxa"/>
            <w:vAlign w:val="center"/>
          </w:tcPr>
          <w:p w:rsidR="000460E2" w:rsidRPr="000460E2" w:rsidRDefault="000460E2" w:rsidP="00B805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884256" w:rsidRPr="00B80599" w:rsidTr="00DC309E">
        <w:tc>
          <w:tcPr>
            <w:tcW w:w="15011" w:type="dxa"/>
            <w:gridSpan w:val="11"/>
          </w:tcPr>
          <w:p w:rsidR="00884256" w:rsidRPr="00B80599" w:rsidRDefault="00884256" w:rsidP="00036032">
            <w:pPr>
              <w:tabs>
                <w:tab w:val="left" w:pos="5012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>Подпрограмма № 3 «Чистая вода»</w:t>
            </w:r>
          </w:p>
        </w:tc>
      </w:tr>
      <w:tr w:rsidR="00884256" w:rsidRPr="00B80599" w:rsidTr="003337B2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воды, пропущенной через очистные сооружения, в общем количестве воды, поданной в сеть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84256" w:rsidRPr="00B80599" w:rsidTr="003337B2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сточных вод, очищенных до нормативных значений, в общем объеме сточных вод, пропущенных через очистные сооружения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838" w:type="dxa"/>
            <w:vAlign w:val="center"/>
          </w:tcPr>
          <w:p w:rsidR="00884256" w:rsidRPr="00B80599" w:rsidRDefault="00A50E5A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01" w:type="dxa"/>
            <w:vAlign w:val="center"/>
          </w:tcPr>
          <w:p w:rsidR="00884256" w:rsidRPr="00B80599" w:rsidRDefault="00A50E5A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01" w:type="dxa"/>
            <w:vAlign w:val="center"/>
          </w:tcPr>
          <w:p w:rsidR="00884256" w:rsidRPr="00B80599" w:rsidRDefault="00A50E5A" w:rsidP="00884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84256" w:rsidRPr="00B80599" w:rsidTr="00280DAA">
        <w:tc>
          <w:tcPr>
            <w:tcW w:w="15011" w:type="dxa"/>
            <w:gridSpan w:val="11"/>
          </w:tcPr>
          <w:p w:rsidR="00884256" w:rsidRPr="00B80599" w:rsidRDefault="00884256" w:rsidP="00BA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№ 4 </w:t>
            </w:r>
          </w:p>
          <w:p w:rsidR="00884256" w:rsidRPr="00B80599" w:rsidRDefault="00884256" w:rsidP="00BA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0599">
              <w:rPr>
                <w:rFonts w:ascii="Times New Roman" w:hAnsi="Times New Roman"/>
                <w:b/>
                <w:sz w:val="24"/>
                <w:szCs w:val="24"/>
              </w:rPr>
              <w:t>«Энергосбережение и повышение энергоэффективности на территории Анивского городского округа» &lt;*&gt;</w:t>
            </w:r>
          </w:p>
        </w:tc>
      </w:tr>
      <w:tr w:rsidR="00884256" w:rsidRPr="00B80599" w:rsidTr="00884256">
        <w:tc>
          <w:tcPr>
            <w:tcW w:w="754" w:type="dxa"/>
          </w:tcPr>
          <w:p w:rsidR="00884256" w:rsidRPr="00B80599" w:rsidRDefault="00884256" w:rsidP="008E4A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A7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Количество опубликованных статей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0E49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884256" w:rsidRPr="00B80599" w:rsidRDefault="00884256" w:rsidP="000E49E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84256" w:rsidRPr="00B80599" w:rsidTr="00DC3155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«Анивский городской округ»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</w:tr>
      <w:tr w:rsidR="00884256" w:rsidRPr="00B80599" w:rsidTr="00DC3155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 «Анивский городской округ»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84256" w:rsidRPr="00B80599" w:rsidTr="00DC3155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«Анивский городской округ»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884256" w:rsidRPr="00B80599" w:rsidTr="00DC3155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  <w:r w:rsidRPr="00B8059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84256" w:rsidRPr="00B80599" w:rsidTr="00DC3155">
        <w:trPr>
          <w:trHeight w:val="1154"/>
        </w:trPr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84256" w:rsidRPr="00B80599" w:rsidTr="00DC3155">
        <w:tc>
          <w:tcPr>
            <w:tcW w:w="754" w:type="dxa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</w:t>
            </w:r>
            <w:r w:rsidRPr="00B80599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762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</w:t>
            </w:r>
          </w:p>
        </w:tc>
        <w:tc>
          <w:tcPr>
            <w:tcW w:w="1380" w:type="dxa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8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84256" w:rsidRPr="00B80599" w:rsidTr="00DC3155">
        <w:trPr>
          <w:trHeight w:val="185"/>
        </w:trPr>
        <w:tc>
          <w:tcPr>
            <w:tcW w:w="754" w:type="dxa"/>
            <w:shd w:val="clear" w:color="auto" w:fill="auto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762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Актуализация схем водоснабжения и водоотведения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84256" w:rsidRPr="00B80599" w:rsidRDefault="00884256" w:rsidP="00884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8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884256" w:rsidRPr="00B80599" w:rsidRDefault="00884256" w:rsidP="00884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5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E394C" w:rsidRPr="00B80599" w:rsidRDefault="000E394C" w:rsidP="00711A6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E394C" w:rsidRPr="00B80599" w:rsidRDefault="000E394C" w:rsidP="000E5D2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B80599">
        <w:rPr>
          <w:rFonts w:ascii="Times New Roman" w:hAnsi="Times New Roman"/>
          <w:bCs/>
          <w:sz w:val="24"/>
          <w:szCs w:val="24"/>
        </w:rPr>
        <w:t>&lt;*&gt; Полный перечень индикаторов (показателей) подпрограммы «Энергосбережение и повышение энергоэффективности на территории муниципального образования «Анивский городской округ» муниципальной Программы «Обеспечение населения муниципального образования «Анивский городской округ» качественными услугами ж</w:t>
      </w:r>
      <w:r w:rsidR="006E4B8C" w:rsidRPr="00B80599">
        <w:rPr>
          <w:rFonts w:ascii="Times New Roman" w:hAnsi="Times New Roman"/>
          <w:bCs/>
          <w:sz w:val="24"/>
          <w:szCs w:val="24"/>
        </w:rPr>
        <w:t>илищно-коммунального хозяйств</w:t>
      </w:r>
      <w:r w:rsidRPr="00B80599">
        <w:rPr>
          <w:rFonts w:ascii="Times New Roman" w:hAnsi="Times New Roman"/>
          <w:bCs/>
          <w:sz w:val="24"/>
          <w:szCs w:val="24"/>
        </w:rPr>
        <w:t>» приведен в приложении № 5</w:t>
      </w:r>
      <w:r w:rsidR="006E4B8C" w:rsidRPr="00B80599">
        <w:rPr>
          <w:rFonts w:ascii="Times New Roman" w:hAnsi="Times New Roman"/>
          <w:bCs/>
          <w:sz w:val="24"/>
          <w:szCs w:val="24"/>
        </w:rPr>
        <w:t xml:space="preserve"> вышеуказанной подпрограммы»</w:t>
      </w:r>
    </w:p>
    <w:p w:rsidR="000E394C" w:rsidRPr="00B80599" w:rsidRDefault="000E394C" w:rsidP="00A96EF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0E394C" w:rsidRPr="00B80599" w:rsidSect="00884256">
      <w:headerReference w:type="even" r:id="rId6"/>
      <w:headerReference w:type="default" r:id="rId7"/>
      <w:pgSz w:w="16838" w:h="11906" w:orient="landscape"/>
      <w:pgMar w:top="425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AF5" w:rsidRDefault="001F5AF5">
      <w:r>
        <w:separator/>
      </w:r>
    </w:p>
  </w:endnote>
  <w:endnote w:type="continuationSeparator" w:id="0">
    <w:p w:rsidR="001F5AF5" w:rsidRDefault="001F5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AF5" w:rsidRDefault="001F5AF5">
      <w:r>
        <w:separator/>
      </w:r>
    </w:p>
  </w:footnote>
  <w:footnote w:type="continuationSeparator" w:id="0">
    <w:p w:rsidR="001F5AF5" w:rsidRDefault="001F5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94C" w:rsidRDefault="000E394C" w:rsidP="0027795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E394C" w:rsidRDefault="000E394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94C" w:rsidRDefault="000E394C" w:rsidP="0027795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C426A">
      <w:rPr>
        <w:rStyle w:val="a8"/>
        <w:noProof/>
      </w:rPr>
      <w:t>2</w:t>
    </w:r>
    <w:r>
      <w:rPr>
        <w:rStyle w:val="a8"/>
      </w:rPr>
      <w:fldChar w:fldCharType="end"/>
    </w:r>
  </w:p>
  <w:p w:rsidR="000E394C" w:rsidRDefault="000E394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B3C"/>
    <w:rsid w:val="0000248C"/>
    <w:rsid w:val="00002803"/>
    <w:rsid w:val="00014B9A"/>
    <w:rsid w:val="0002122C"/>
    <w:rsid w:val="00025758"/>
    <w:rsid w:val="00027502"/>
    <w:rsid w:val="000300EA"/>
    <w:rsid w:val="000322E6"/>
    <w:rsid w:val="00036032"/>
    <w:rsid w:val="00037EA7"/>
    <w:rsid w:val="000460E2"/>
    <w:rsid w:val="0005078E"/>
    <w:rsid w:val="00052B0F"/>
    <w:rsid w:val="000553C8"/>
    <w:rsid w:val="000555E2"/>
    <w:rsid w:val="0006545F"/>
    <w:rsid w:val="00081E8F"/>
    <w:rsid w:val="000917A1"/>
    <w:rsid w:val="00097EC4"/>
    <w:rsid w:val="000A2838"/>
    <w:rsid w:val="000A4DF4"/>
    <w:rsid w:val="000B4B73"/>
    <w:rsid w:val="000D2CCF"/>
    <w:rsid w:val="000E394C"/>
    <w:rsid w:val="000E49EE"/>
    <w:rsid w:val="000E5D2A"/>
    <w:rsid w:val="000F6F40"/>
    <w:rsid w:val="000F790F"/>
    <w:rsid w:val="000F7F94"/>
    <w:rsid w:val="00112F7D"/>
    <w:rsid w:val="00126905"/>
    <w:rsid w:val="00126B8E"/>
    <w:rsid w:val="001273B8"/>
    <w:rsid w:val="00133B15"/>
    <w:rsid w:val="00137A49"/>
    <w:rsid w:val="00141D20"/>
    <w:rsid w:val="00145AD1"/>
    <w:rsid w:val="00153859"/>
    <w:rsid w:val="0016298E"/>
    <w:rsid w:val="001829A6"/>
    <w:rsid w:val="00187B93"/>
    <w:rsid w:val="001901B8"/>
    <w:rsid w:val="001B3D87"/>
    <w:rsid w:val="001C5CEA"/>
    <w:rsid w:val="001D3BB1"/>
    <w:rsid w:val="001D3ECF"/>
    <w:rsid w:val="001D4CDD"/>
    <w:rsid w:val="001D6E7F"/>
    <w:rsid w:val="001F5AF5"/>
    <w:rsid w:val="001F793A"/>
    <w:rsid w:val="002014EC"/>
    <w:rsid w:val="002050FA"/>
    <w:rsid w:val="00205B38"/>
    <w:rsid w:val="002159A1"/>
    <w:rsid w:val="002200B3"/>
    <w:rsid w:val="00224437"/>
    <w:rsid w:val="00230BB0"/>
    <w:rsid w:val="002502F8"/>
    <w:rsid w:val="00261D53"/>
    <w:rsid w:val="00264AAB"/>
    <w:rsid w:val="00265590"/>
    <w:rsid w:val="002673CB"/>
    <w:rsid w:val="0027795A"/>
    <w:rsid w:val="0028561E"/>
    <w:rsid w:val="00285DF9"/>
    <w:rsid w:val="00290ACD"/>
    <w:rsid w:val="00293440"/>
    <w:rsid w:val="00294CF7"/>
    <w:rsid w:val="002B2266"/>
    <w:rsid w:val="002E23FE"/>
    <w:rsid w:val="002F646D"/>
    <w:rsid w:val="00305658"/>
    <w:rsid w:val="00310191"/>
    <w:rsid w:val="003113EF"/>
    <w:rsid w:val="0031172B"/>
    <w:rsid w:val="00314763"/>
    <w:rsid w:val="00315E58"/>
    <w:rsid w:val="00327894"/>
    <w:rsid w:val="00330E00"/>
    <w:rsid w:val="00333CD1"/>
    <w:rsid w:val="00334203"/>
    <w:rsid w:val="00345654"/>
    <w:rsid w:val="00354BBB"/>
    <w:rsid w:val="003569A1"/>
    <w:rsid w:val="00374F95"/>
    <w:rsid w:val="00391D94"/>
    <w:rsid w:val="00392E16"/>
    <w:rsid w:val="0039645D"/>
    <w:rsid w:val="003A01E7"/>
    <w:rsid w:val="003A102F"/>
    <w:rsid w:val="003A18DA"/>
    <w:rsid w:val="003A1B57"/>
    <w:rsid w:val="003A1C52"/>
    <w:rsid w:val="003A3C9C"/>
    <w:rsid w:val="003B1EE6"/>
    <w:rsid w:val="003B3D9E"/>
    <w:rsid w:val="003B54E6"/>
    <w:rsid w:val="003C0816"/>
    <w:rsid w:val="003C1299"/>
    <w:rsid w:val="003C436D"/>
    <w:rsid w:val="003D58B5"/>
    <w:rsid w:val="003E5920"/>
    <w:rsid w:val="00410DEE"/>
    <w:rsid w:val="00413599"/>
    <w:rsid w:val="00414A9B"/>
    <w:rsid w:val="0042303F"/>
    <w:rsid w:val="0042636C"/>
    <w:rsid w:val="0042772F"/>
    <w:rsid w:val="004322D0"/>
    <w:rsid w:val="004344F7"/>
    <w:rsid w:val="0044103D"/>
    <w:rsid w:val="00446362"/>
    <w:rsid w:val="0044797D"/>
    <w:rsid w:val="00465950"/>
    <w:rsid w:val="004721D3"/>
    <w:rsid w:val="00474042"/>
    <w:rsid w:val="00490F04"/>
    <w:rsid w:val="00491544"/>
    <w:rsid w:val="004B226A"/>
    <w:rsid w:val="004B5395"/>
    <w:rsid w:val="004B624A"/>
    <w:rsid w:val="004B6909"/>
    <w:rsid w:val="004E10B3"/>
    <w:rsid w:val="004E1548"/>
    <w:rsid w:val="004E4D6C"/>
    <w:rsid w:val="004E7662"/>
    <w:rsid w:val="004F4C24"/>
    <w:rsid w:val="00503A3E"/>
    <w:rsid w:val="00503C03"/>
    <w:rsid w:val="00515059"/>
    <w:rsid w:val="0051713B"/>
    <w:rsid w:val="00521FAE"/>
    <w:rsid w:val="00526CD6"/>
    <w:rsid w:val="00541693"/>
    <w:rsid w:val="00545978"/>
    <w:rsid w:val="005470BC"/>
    <w:rsid w:val="00547C55"/>
    <w:rsid w:val="00555E3C"/>
    <w:rsid w:val="00561303"/>
    <w:rsid w:val="00567187"/>
    <w:rsid w:val="00575440"/>
    <w:rsid w:val="00580A97"/>
    <w:rsid w:val="00584B4A"/>
    <w:rsid w:val="005908F3"/>
    <w:rsid w:val="00593454"/>
    <w:rsid w:val="005A1034"/>
    <w:rsid w:val="005B0B87"/>
    <w:rsid w:val="005B15C8"/>
    <w:rsid w:val="005B7E97"/>
    <w:rsid w:val="005D208F"/>
    <w:rsid w:val="005D3D5B"/>
    <w:rsid w:val="005D6EA9"/>
    <w:rsid w:val="005E5041"/>
    <w:rsid w:val="00601684"/>
    <w:rsid w:val="00602321"/>
    <w:rsid w:val="0061585F"/>
    <w:rsid w:val="0062708A"/>
    <w:rsid w:val="00632FD3"/>
    <w:rsid w:val="0063735F"/>
    <w:rsid w:val="0064302E"/>
    <w:rsid w:val="006450B9"/>
    <w:rsid w:val="00647C29"/>
    <w:rsid w:val="00650030"/>
    <w:rsid w:val="00670937"/>
    <w:rsid w:val="00673CC3"/>
    <w:rsid w:val="006761A0"/>
    <w:rsid w:val="00685604"/>
    <w:rsid w:val="00686A5E"/>
    <w:rsid w:val="00693717"/>
    <w:rsid w:val="006970C5"/>
    <w:rsid w:val="006972C4"/>
    <w:rsid w:val="006A7070"/>
    <w:rsid w:val="006B2101"/>
    <w:rsid w:val="006C4CA7"/>
    <w:rsid w:val="006C7D58"/>
    <w:rsid w:val="006D0B4A"/>
    <w:rsid w:val="006D46A8"/>
    <w:rsid w:val="006D4EBC"/>
    <w:rsid w:val="006D75ED"/>
    <w:rsid w:val="006E005D"/>
    <w:rsid w:val="006E4B8C"/>
    <w:rsid w:val="006F2019"/>
    <w:rsid w:val="006F680D"/>
    <w:rsid w:val="00711A63"/>
    <w:rsid w:val="00712B43"/>
    <w:rsid w:val="00714CE7"/>
    <w:rsid w:val="00717370"/>
    <w:rsid w:val="00737ABF"/>
    <w:rsid w:val="007433FB"/>
    <w:rsid w:val="00750053"/>
    <w:rsid w:val="0075067D"/>
    <w:rsid w:val="0075418D"/>
    <w:rsid w:val="00765661"/>
    <w:rsid w:val="0077491F"/>
    <w:rsid w:val="00776261"/>
    <w:rsid w:val="007763CA"/>
    <w:rsid w:val="0078221D"/>
    <w:rsid w:val="00783609"/>
    <w:rsid w:val="007B0634"/>
    <w:rsid w:val="007C1E05"/>
    <w:rsid w:val="007C7751"/>
    <w:rsid w:val="007C7BC7"/>
    <w:rsid w:val="007D5413"/>
    <w:rsid w:val="007F2B13"/>
    <w:rsid w:val="00804BF2"/>
    <w:rsid w:val="00807DAD"/>
    <w:rsid w:val="00810558"/>
    <w:rsid w:val="008146F7"/>
    <w:rsid w:val="00815940"/>
    <w:rsid w:val="00822838"/>
    <w:rsid w:val="0084792A"/>
    <w:rsid w:val="00851C50"/>
    <w:rsid w:val="008530F8"/>
    <w:rsid w:val="00853FC8"/>
    <w:rsid w:val="008541D0"/>
    <w:rsid w:val="00857161"/>
    <w:rsid w:val="00860482"/>
    <w:rsid w:val="0086095B"/>
    <w:rsid w:val="0086773B"/>
    <w:rsid w:val="00884256"/>
    <w:rsid w:val="008933DA"/>
    <w:rsid w:val="008956D3"/>
    <w:rsid w:val="008A717B"/>
    <w:rsid w:val="008B12F9"/>
    <w:rsid w:val="008B668A"/>
    <w:rsid w:val="008B74E0"/>
    <w:rsid w:val="008E1F52"/>
    <w:rsid w:val="008E23B6"/>
    <w:rsid w:val="008E4A11"/>
    <w:rsid w:val="008F19E1"/>
    <w:rsid w:val="008F7F1B"/>
    <w:rsid w:val="009010FE"/>
    <w:rsid w:val="00903E65"/>
    <w:rsid w:val="00906B6C"/>
    <w:rsid w:val="00907990"/>
    <w:rsid w:val="00910986"/>
    <w:rsid w:val="00913114"/>
    <w:rsid w:val="00936BC7"/>
    <w:rsid w:val="00951622"/>
    <w:rsid w:val="009529B5"/>
    <w:rsid w:val="00972133"/>
    <w:rsid w:val="00982565"/>
    <w:rsid w:val="00997379"/>
    <w:rsid w:val="009A3600"/>
    <w:rsid w:val="009B2925"/>
    <w:rsid w:val="009B40B6"/>
    <w:rsid w:val="009C1151"/>
    <w:rsid w:val="009C3394"/>
    <w:rsid w:val="009C64C0"/>
    <w:rsid w:val="009C6B43"/>
    <w:rsid w:val="009D485C"/>
    <w:rsid w:val="009E52EF"/>
    <w:rsid w:val="009E6A97"/>
    <w:rsid w:val="009E762E"/>
    <w:rsid w:val="009F0665"/>
    <w:rsid w:val="009F5916"/>
    <w:rsid w:val="00A318CB"/>
    <w:rsid w:val="00A360DD"/>
    <w:rsid w:val="00A50E5A"/>
    <w:rsid w:val="00A71819"/>
    <w:rsid w:val="00A8317C"/>
    <w:rsid w:val="00A83637"/>
    <w:rsid w:val="00A9182C"/>
    <w:rsid w:val="00A9663C"/>
    <w:rsid w:val="00A96EF3"/>
    <w:rsid w:val="00A97C46"/>
    <w:rsid w:val="00AA4CC3"/>
    <w:rsid w:val="00AA72CA"/>
    <w:rsid w:val="00AC2504"/>
    <w:rsid w:val="00AC426A"/>
    <w:rsid w:val="00AC5646"/>
    <w:rsid w:val="00AD0BB2"/>
    <w:rsid w:val="00AD143E"/>
    <w:rsid w:val="00AD3A40"/>
    <w:rsid w:val="00AE7047"/>
    <w:rsid w:val="00AF002F"/>
    <w:rsid w:val="00AF1146"/>
    <w:rsid w:val="00AF7592"/>
    <w:rsid w:val="00B16711"/>
    <w:rsid w:val="00B20A87"/>
    <w:rsid w:val="00B21E8D"/>
    <w:rsid w:val="00B240CA"/>
    <w:rsid w:val="00B2605A"/>
    <w:rsid w:val="00B27C30"/>
    <w:rsid w:val="00B441B1"/>
    <w:rsid w:val="00B53A1F"/>
    <w:rsid w:val="00B66032"/>
    <w:rsid w:val="00B715B3"/>
    <w:rsid w:val="00B757D4"/>
    <w:rsid w:val="00B80599"/>
    <w:rsid w:val="00B85FCB"/>
    <w:rsid w:val="00B8642C"/>
    <w:rsid w:val="00BA268A"/>
    <w:rsid w:val="00BA61D2"/>
    <w:rsid w:val="00BB032D"/>
    <w:rsid w:val="00BB6338"/>
    <w:rsid w:val="00BD7C60"/>
    <w:rsid w:val="00BE7956"/>
    <w:rsid w:val="00BF691A"/>
    <w:rsid w:val="00C11408"/>
    <w:rsid w:val="00C163F8"/>
    <w:rsid w:val="00C16A10"/>
    <w:rsid w:val="00C214A2"/>
    <w:rsid w:val="00C22B2D"/>
    <w:rsid w:val="00C3227F"/>
    <w:rsid w:val="00C4332D"/>
    <w:rsid w:val="00C64D21"/>
    <w:rsid w:val="00C80088"/>
    <w:rsid w:val="00C84C40"/>
    <w:rsid w:val="00C87E0F"/>
    <w:rsid w:val="00C90640"/>
    <w:rsid w:val="00C90B59"/>
    <w:rsid w:val="00CB233F"/>
    <w:rsid w:val="00CD2460"/>
    <w:rsid w:val="00CE1680"/>
    <w:rsid w:val="00CF3B63"/>
    <w:rsid w:val="00CF4938"/>
    <w:rsid w:val="00D05113"/>
    <w:rsid w:val="00D07964"/>
    <w:rsid w:val="00D10C5A"/>
    <w:rsid w:val="00D13C1E"/>
    <w:rsid w:val="00D2288B"/>
    <w:rsid w:val="00D22C75"/>
    <w:rsid w:val="00D35EB2"/>
    <w:rsid w:val="00D37C74"/>
    <w:rsid w:val="00D43658"/>
    <w:rsid w:val="00D43CBE"/>
    <w:rsid w:val="00D44B3C"/>
    <w:rsid w:val="00D50055"/>
    <w:rsid w:val="00D53079"/>
    <w:rsid w:val="00D64B5B"/>
    <w:rsid w:val="00D6620A"/>
    <w:rsid w:val="00D85834"/>
    <w:rsid w:val="00D86329"/>
    <w:rsid w:val="00D86F12"/>
    <w:rsid w:val="00D9001E"/>
    <w:rsid w:val="00D94DAD"/>
    <w:rsid w:val="00D95C50"/>
    <w:rsid w:val="00D9616D"/>
    <w:rsid w:val="00DA4711"/>
    <w:rsid w:val="00DA491E"/>
    <w:rsid w:val="00DB1AA5"/>
    <w:rsid w:val="00DB1F8F"/>
    <w:rsid w:val="00DD1619"/>
    <w:rsid w:val="00DD40E2"/>
    <w:rsid w:val="00DE3C21"/>
    <w:rsid w:val="00DE770C"/>
    <w:rsid w:val="00DE7868"/>
    <w:rsid w:val="00DE78C0"/>
    <w:rsid w:val="00E023EE"/>
    <w:rsid w:val="00E02F9B"/>
    <w:rsid w:val="00E063D8"/>
    <w:rsid w:val="00E108B1"/>
    <w:rsid w:val="00E11C6D"/>
    <w:rsid w:val="00E14A6C"/>
    <w:rsid w:val="00E254BB"/>
    <w:rsid w:val="00E31393"/>
    <w:rsid w:val="00E31AEF"/>
    <w:rsid w:val="00E418DD"/>
    <w:rsid w:val="00E53C33"/>
    <w:rsid w:val="00E86D32"/>
    <w:rsid w:val="00E93C7B"/>
    <w:rsid w:val="00E9615A"/>
    <w:rsid w:val="00EA4263"/>
    <w:rsid w:val="00EA52EB"/>
    <w:rsid w:val="00EA575B"/>
    <w:rsid w:val="00EB1299"/>
    <w:rsid w:val="00EB2E60"/>
    <w:rsid w:val="00EC1B7D"/>
    <w:rsid w:val="00EC3B0D"/>
    <w:rsid w:val="00EC5224"/>
    <w:rsid w:val="00ED41AB"/>
    <w:rsid w:val="00ED4678"/>
    <w:rsid w:val="00ED7AE8"/>
    <w:rsid w:val="00EE528E"/>
    <w:rsid w:val="00EE6056"/>
    <w:rsid w:val="00EF1529"/>
    <w:rsid w:val="00F1044D"/>
    <w:rsid w:val="00F31891"/>
    <w:rsid w:val="00F51CE9"/>
    <w:rsid w:val="00F5226C"/>
    <w:rsid w:val="00F53DAB"/>
    <w:rsid w:val="00F61490"/>
    <w:rsid w:val="00F663BC"/>
    <w:rsid w:val="00F66F1C"/>
    <w:rsid w:val="00F73775"/>
    <w:rsid w:val="00F82780"/>
    <w:rsid w:val="00F85E36"/>
    <w:rsid w:val="00F9013A"/>
    <w:rsid w:val="00F903FB"/>
    <w:rsid w:val="00F9763C"/>
    <w:rsid w:val="00F97E77"/>
    <w:rsid w:val="00F97EE0"/>
    <w:rsid w:val="00FA1B6C"/>
    <w:rsid w:val="00FB0776"/>
    <w:rsid w:val="00FB2D71"/>
    <w:rsid w:val="00FB3EFE"/>
    <w:rsid w:val="00FB6984"/>
    <w:rsid w:val="00FC7121"/>
    <w:rsid w:val="00FF3021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B39BA2-F14D-4757-B42D-04952541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C7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9182C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907990"/>
    <w:rPr>
      <w:rFonts w:ascii="Times New Roman" w:hAnsi="Times New Roman" w:cs="Times New Roman"/>
      <w:sz w:val="2"/>
    </w:rPr>
  </w:style>
  <w:style w:type="table" w:styleId="a5">
    <w:name w:val="Table Grid"/>
    <w:basedOn w:val="a1"/>
    <w:uiPriority w:val="99"/>
    <w:locked/>
    <w:rsid w:val="003B1EE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B1E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locked/>
    <w:rsid w:val="00333CD1"/>
    <w:rPr>
      <w:rFonts w:cs="Times New Roman"/>
    </w:rPr>
  </w:style>
  <w:style w:type="character" w:styleId="a8">
    <w:name w:val="page number"/>
    <w:uiPriority w:val="99"/>
    <w:rsid w:val="003B1EE6"/>
    <w:rPr>
      <w:rFonts w:cs="Times New Roman"/>
    </w:rPr>
  </w:style>
  <w:style w:type="paragraph" w:styleId="a9">
    <w:name w:val="No Spacing"/>
    <w:uiPriority w:val="99"/>
    <w:qFormat/>
    <w:rsid w:val="000F790F"/>
    <w:rPr>
      <w:sz w:val="22"/>
      <w:szCs w:val="22"/>
    </w:rPr>
  </w:style>
  <w:style w:type="paragraph" w:customStyle="1" w:styleId="ConsPlusNormal">
    <w:name w:val="ConsPlusNormal"/>
    <w:uiPriority w:val="99"/>
    <w:rsid w:val="0051713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Microsoft</Company>
  <LinksUpToDate>false</LinksUpToDate>
  <CharactersWithSpaces>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Татьяна Сергеевна Ким</cp:lastModifiedBy>
  <cp:revision>2</cp:revision>
  <cp:lastPrinted>2025-02-17T01:43:00Z</cp:lastPrinted>
  <dcterms:created xsi:type="dcterms:W3CDTF">2025-02-17T01:44:00Z</dcterms:created>
  <dcterms:modified xsi:type="dcterms:W3CDTF">2025-02-17T01:44:00Z</dcterms:modified>
</cp:coreProperties>
</file>